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ED6" w:rsidRDefault="00FD2ED6" w:rsidP="00FD2ED6">
      <w:pPr>
        <w:spacing w:before="0" w:after="0"/>
        <w:ind w:firstLine="0"/>
        <w:rPr>
          <w:sz w:val="32"/>
          <w:szCs w:val="32"/>
          <w:vertAlign w:val="baseline"/>
        </w:rPr>
      </w:pPr>
      <w:r>
        <w:rPr>
          <w:noProof/>
          <w:sz w:val="32"/>
          <w:szCs w:val="32"/>
          <w:vertAlign w:val="baseline"/>
        </w:rPr>
        <w:drawing>
          <wp:anchor distT="0" distB="0" distL="114300" distR="114300" simplePos="0" relativeHeight="251658240" behindDoc="0" locked="0" layoutInCell="1" allowOverlap="1">
            <wp:simplePos x="0" y="0"/>
            <wp:positionH relativeFrom="margin">
              <wp:posOffset>2508885</wp:posOffset>
            </wp:positionH>
            <wp:positionV relativeFrom="margin">
              <wp:posOffset>-609600</wp:posOffset>
            </wp:positionV>
            <wp:extent cx="1098550" cy="1442085"/>
            <wp:effectExtent l="0" t="0" r="0" b="5715"/>
            <wp:wrapSquare wrapText="bothSides"/>
            <wp:docPr id="173516900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169009" name="Immagine 173516900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550" cy="1442085"/>
                    </a:xfrm>
                    <a:prstGeom prst="rect">
                      <a:avLst/>
                    </a:prstGeom>
                  </pic:spPr>
                </pic:pic>
              </a:graphicData>
            </a:graphic>
            <wp14:sizeRelH relativeFrom="margin">
              <wp14:pctWidth>0</wp14:pctWidth>
            </wp14:sizeRelH>
            <wp14:sizeRelV relativeFrom="margin">
              <wp14:pctHeight>0</wp14:pctHeight>
            </wp14:sizeRelV>
          </wp:anchor>
        </w:drawing>
      </w:r>
    </w:p>
    <w:p w:rsidR="00FD2ED6" w:rsidRDefault="00FD2ED6" w:rsidP="00FD2ED6">
      <w:pPr>
        <w:spacing w:before="0" w:after="0"/>
        <w:ind w:firstLine="0"/>
        <w:rPr>
          <w:sz w:val="32"/>
          <w:szCs w:val="32"/>
          <w:vertAlign w:val="baseline"/>
        </w:rPr>
      </w:pPr>
    </w:p>
    <w:p w:rsidR="00FD2ED6" w:rsidRPr="00FD2ED6" w:rsidRDefault="00FD2ED6" w:rsidP="00FD2ED6">
      <w:pPr>
        <w:spacing w:before="0" w:after="0"/>
        <w:ind w:firstLine="0"/>
        <w:jc w:val="center"/>
        <w:rPr>
          <w:sz w:val="32"/>
          <w:szCs w:val="32"/>
          <w:vertAlign w:val="baseline"/>
        </w:rPr>
      </w:pPr>
      <w:r>
        <w:rPr>
          <w:sz w:val="32"/>
          <w:szCs w:val="32"/>
          <w:vertAlign w:val="baseline"/>
        </w:rPr>
        <w:t xml:space="preserve">                                           </w:t>
      </w:r>
    </w:p>
    <w:p w:rsidR="00FD2ED6" w:rsidRDefault="00FD2ED6" w:rsidP="00AE7350">
      <w:pPr>
        <w:spacing w:before="0" w:after="0"/>
        <w:ind w:firstLine="0"/>
        <w:rPr>
          <w:smallCaps/>
          <w:sz w:val="10"/>
          <w:szCs w:val="10"/>
          <w:vertAlign w:val="baseline"/>
        </w:rPr>
      </w:pPr>
    </w:p>
    <w:p w:rsidR="00AE7350" w:rsidRPr="00FD2ED6" w:rsidRDefault="00AE7350" w:rsidP="00AE7350">
      <w:pPr>
        <w:spacing w:before="0" w:after="0"/>
        <w:ind w:firstLine="0"/>
        <w:rPr>
          <w:smallCaps/>
          <w:sz w:val="10"/>
          <w:szCs w:val="10"/>
          <w:vertAlign w:val="baseline"/>
        </w:rPr>
      </w:pPr>
    </w:p>
    <w:p w:rsidR="00FD2ED6" w:rsidRPr="00FD2ED6" w:rsidRDefault="00FD2ED6" w:rsidP="00FD2ED6">
      <w:pPr>
        <w:spacing w:before="0" w:after="0"/>
        <w:ind w:firstLine="0"/>
        <w:jc w:val="center"/>
        <w:rPr>
          <w:smallCaps/>
          <w:sz w:val="36"/>
          <w:szCs w:val="36"/>
          <w:vertAlign w:val="baseline"/>
        </w:rPr>
      </w:pPr>
      <w:r w:rsidRPr="00FD2ED6">
        <w:rPr>
          <w:smallCaps/>
          <w:sz w:val="36"/>
          <w:szCs w:val="36"/>
          <w:vertAlign w:val="baseline"/>
        </w:rPr>
        <w:t>Giuseppe Russo</w:t>
      </w:r>
    </w:p>
    <w:p w:rsidR="00FD2ED6" w:rsidRPr="00FD2ED6" w:rsidRDefault="00FD2ED6" w:rsidP="00FD2ED6">
      <w:pPr>
        <w:spacing w:before="0" w:after="0"/>
        <w:ind w:firstLine="0"/>
        <w:jc w:val="center"/>
        <w:rPr>
          <w:smallCaps/>
          <w:sz w:val="24"/>
          <w:szCs w:val="24"/>
          <w:vertAlign w:val="baseline"/>
        </w:rPr>
      </w:pPr>
      <w:r w:rsidRPr="00FD2ED6">
        <w:rPr>
          <w:smallCaps/>
          <w:sz w:val="24"/>
          <w:szCs w:val="24"/>
          <w:vertAlign w:val="baseline"/>
        </w:rPr>
        <w:t>Vescovo</w:t>
      </w:r>
    </w:p>
    <w:p w:rsidR="00FD2ED6" w:rsidRDefault="00FD2ED6" w:rsidP="00FD2ED6">
      <w:pPr>
        <w:spacing w:before="0" w:after="0"/>
        <w:ind w:firstLine="0"/>
        <w:jc w:val="center"/>
        <w:rPr>
          <w:smallCaps/>
          <w:sz w:val="24"/>
          <w:szCs w:val="24"/>
          <w:vertAlign w:val="baseline"/>
        </w:rPr>
      </w:pPr>
      <w:r w:rsidRPr="00FD2ED6">
        <w:rPr>
          <w:smallCaps/>
          <w:sz w:val="24"/>
          <w:szCs w:val="24"/>
          <w:vertAlign w:val="baseline"/>
        </w:rPr>
        <w:t>Altamura-Gravina-Acquaviva delle Fonti</w:t>
      </w:r>
    </w:p>
    <w:p w:rsidR="00FD2ED6" w:rsidRDefault="00FD2ED6" w:rsidP="00FD2ED6">
      <w:pPr>
        <w:spacing w:before="0" w:after="0"/>
        <w:ind w:firstLine="0"/>
        <w:jc w:val="center"/>
        <w:rPr>
          <w:smallCaps/>
          <w:szCs w:val="16"/>
          <w:vertAlign w:val="baseline"/>
        </w:rPr>
      </w:pPr>
    </w:p>
    <w:p w:rsidR="00AA7516" w:rsidRPr="00AE7350" w:rsidRDefault="00AA7516" w:rsidP="00FD2ED6">
      <w:pPr>
        <w:spacing w:before="0" w:after="0"/>
        <w:ind w:firstLine="0"/>
        <w:jc w:val="center"/>
        <w:rPr>
          <w:smallCaps/>
          <w:szCs w:val="16"/>
          <w:vertAlign w:val="baseline"/>
        </w:rPr>
      </w:pPr>
    </w:p>
    <w:p w:rsidR="00AE7350" w:rsidRPr="00AA7516" w:rsidRDefault="00CF4677" w:rsidP="00AA7516">
      <w:pPr>
        <w:spacing w:before="0" w:after="0"/>
        <w:ind w:firstLine="0"/>
        <w:jc w:val="center"/>
        <w:rPr>
          <w:b/>
          <w:bCs/>
          <w:smallCaps/>
          <w:sz w:val="24"/>
          <w:szCs w:val="24"/>
          <w:vertAlign w:val="baseline"/>
        </w:rPr>
      </w:pPr>
      <w:r w:rsidRPr="00CF4677">
        <w:rPr>
          <w:b/>
          <w:bCs/>
          <w:smallCaps/>
          <w:sz w:val="24"/>
          <w:szCs w:val="24"/>
          <w:vertAlign w:val="baseline"/>
        </w:rPr>
        <w:t>Omelia</w:t>
      </w:r>
    </w:p>
    <w:p w:rsidR="00CF4677" w:rsidRPr="00CF4677" w:rsidRDefault="00CF4677" w:rsidP="00FD2ED6">
      <w:pPr>
        <w:spacing w:before="0" w:after="0"/>
        <w:ind w:firstLine="0"/>
        <w:jc w:val="center"/>
        <w:rPr>
          <w:smallCaps/>
          <w:sz w:val="10"/>
          <w:szCs w:val="10"/>
          <w:vertAlign w:val="baseline"/>
        </w:rPr>
      </w:pPr>
    </w:p>
    <w:p w:rsidR="00CF4677" w:rsidRDefault="00AA7516" w:rsidP="00FD2ED6">
      <w:pPr>
        <w:spacing w:before="0" w:after="0"/>
        <w:ind w:firstLine="0"/>
        <w:jc w:val="center"/>
        <w:rPr>
          <w:sz w:val="24"/>
          <w:szCs w:val="24"/>
          <w:vertAlign w:val="baseline"/>
        </w:rPr>
      </w:pPr>
      <w:r>
        <w:rPr>
          <w:sz w:val="24"/>
          <w:szCs w:val="24"/>
          <w:vertAlign w:val="baseline"/>
        </w:rPr>
        <w:t>Visita all’Ente Ecclesiastico Ospedale “Miulli” in Acquaviva</w:t>
      </w:r>
      <w:r w:rsidR="00F55B7C">
        <w:rPr>
          <w:sz w:val="24"/>
          <w:szCs w:val="24"/>
          <w:vertAlign w:val="baseline"/>
        </w:rPr>
        <w:t xml:space="preserve"> delle Fonti</w:t>
      </w:r>
    </w:p>
    <w:p w:rsidR="00AE7350" w:rsidRPr="00CF4677" w:rsidRDefault="00AA7516" w:rsidP="00AE7350">
      <w:pPr>
        <w:spacing w:before="0" w:after="0"/>
        <w:ind w:firstLine="0"/>
        <w:jc w:val="center"/>
        <w:rPr>
          <w:sz w:val="24"/>
          <w:szCs w:val="24"/>
          <w:vertAlign w:val="baseline"/>
        </w:rPr>
      </w:pPr>
      <w:r>
        <w:rPr>
          <w:sz w:val="24"/>
          <w:szCs w:val="24"/>
          <w:vertAlign w:val="baseline"/>
        </w:rPr>
        <w:t>6</w:t>
      </w:r>
      <w:r w:rsidR="00CF4677">
        <w:rPr>
          <w:sz w:val="24"/>
          <w:szCs w:val="24"/>
          <w:vertAlign w:val="baseline"/>
        </w:rPr>
        <w:t xml:space="preserve"> </w:t>
      </w:r>
      <w:r w:rsidR="00F55B7C">
        <w:rPr>
          <w:sz w:val="24"/>
          <w:szCs w:val="24"/>
          <w:vertAlign w:val="baseline"/>
        </w:rPr>
        <w:t>marzo</w:t>
      </w:r>
      <w:r w:rsidR="00CF4677">
        <w:rPr>
          <w:sz w:val="24"/>
          <w:szCs w:val="24"/>
          <w:vertAlign w:val="baseline"/>
        </w:rPr>
        <w:t xml:space="preserve"> 2024</w:t>
      </w:r>
    </w:p>
    <w:p w:rsidR="00FD2ED6" w:rsidRDefault="00FD2ED6" w:rsidP="00FD2ED6">
      <w:pPr>
        <w:spacing w:before="0" w:after="0"/>
        <w:ind w:firstLine="0"/>
        <w:rPr>
          <w:sz w:val="20"/>
          <w:szCs w:val="20"/>
          <w:vertAlign w:val="baseline"/>
        </w:rPr>
      </w:pPr>
    </w:p>
    <w:p w:rsidR="00AA7516" w:rsidRPr="00CF4677" w:rsidRDefault="00AA7516" w:rsidP="00FD2ED6">
      <w:pPr>
        <w:spacing w:before="0" w:after="0"/>
        <w:ind w:firstLine="0"/>
        <w:rPr>
          <w:sz w:val="20"/>
          <w:szCs w:val="20"/>
          <w:vertAlign w:val="baseline"/>
        </w:rPr>
      </w:pPr>
    </w:p>
    <w:p w:rsidR="006500AB" w:rsidRPr="00AA7516" w:rsidRDefault="00AA7516" w:rsidP="006500AB">
      <w:pPr>
        <w:spacing w:before="0" w:after="0"/>
        <w:ind w:firstLine="0"/>
        <w:jc w:val="right"/>
        <w:rPr>
          <w:b/>
          <w:bCs/>
          <w:sz w:val="24"/>
          <w:szCs w:val="24"/>
          <w:vertAlign w:val="baseline"/>
          <w:lang w:val="en-US"/>
        </w:rPr>
      </w:pPr>
      <w:r>
        <w:rPr>
          <w:b/>
          <w:bCs/>
          <w:sz w:val="24"/>
          <w:szCs w:val="24"/>
          <w:vertAlign w:val="baseline"/>
          <w:lang w:val="en-US"/>
        </w:rPr>
        <w:t>Dt 4,1.5-9</w:t>
      </w:r>
      <w:r w:rsidR="006500AB" w:rsidRPr="00AA7516">
        <w:rPr>
          <w:b/>
          <w:bCs/>
          <w:sz w:val="24"/>
          <w:szCs w:val="24"/>
          <w:vertAlign w:val="baseline"/>
          <w:lang w:val="en-US"/>
        </w:rPr>
        <w:t xml:space="preserve">; </w:t>
      </w:r>
    </w:p>
    <w:p w:rsidR="006500AB" w:rsidRPr="00AA7516" w:rsidRDefault="006500AB" w:rsidP="00AA7516">
      <w:pPr>
        <w:spacing w:before="0" w:after="0"/>
        <w:ind w:firstLine="0"/>
        <w:jc w:val="right"/>
        <w:rPr>
          <w:b/>
          <w:bCs/>
          <w:sz w:val="24"/>
          <w:szCs w:val="24"/>
          <w:vertAlign w:val="baseline"/>
          <w:lang w:val="en-US"/>
        </w:rPr>
      </w:pPr>
      <w:proofErr w:type="spellStart"/>
      <w:r w:rsidRPr="00AA7516">
        <w:rPr>
          <w:b/>
          <w:bCs/>
          <w:sz w:val="24"/>
          <w:szCs w:val="24"/>
          <w:vertAlign w:val="baseline"/>
          <w:lang w:val="en-US"/>
        </w:rPr>
        <w:t>S</w:t>
      </w:r>
      <w:r w:rsidR="00AA7516">
        <w:rPr>
          <w:b/>
          <w:bCs/>
          <w:sz w:val="24"/>
          <w:szCs w:val="24"/>
          <w:vertAlign w:val="baseline"/>
          <w:lang w:val="en-US"/>
        </w:rPr>
        <w:t>lm</w:t>
      </w:r>
      <w:proofErr w:type="spellEnd"/>
      <w:r w:rsidR="00AA7516">
        <w:rPr>
          <w:b/>
          <w:bCs/>
          <w:sz w:val="24"/>
          <w:szCs w:val="24"/>
          <w:vertAlign w:val="baseline"/>
          <w:lang w:val="en-US"/>
        </w:rPr>
        <w:t xml:space="preserve"> 147</w:t>
      </w:r>
      <w:r w:rsidRPr="00AA7516">
        <w:rPr>
          <w:b/>
          <w:bCs/>
          <w:sz w:val="24"/>
          <w:szCs w:val="24"/>
          <w:vertAlign w:val="baseline"/>
          <w:lang w:val="en-US"/>
        </w:rPr>
        <w:t>;</w:t>
      </w:r>
    </w:p>
    <w:p w:rsidR="006500AB" w:rsidRPr="00AA7516" w:rsidRDefault="006500AB" w:rsidP="006500AB">
      <w:pPr>
        <w:spacing w:before="0" w:after="0"/>
        <w:ind w:firstLine="0"/>
        <w:jc w:val="right"/>
        <w:rPr>
          <w:b/>
          <w:bCs/>
          <w:sz w:val="24"/>
          <w:szCs w:val="24"/>
          <w:vertAlign w:val="baseline"/>
          <w:lang w:val="en-US"/>
        </w:rPr>
      </w:pPr>
      <w:r w:rsidRPr="00AA7516">
        <w:rPr>
          <w:b/>
          <w:bCs/>
          <w:sz w:val="24"/>
          <w:szCs w:val="24"/>
          <w:vertAlign w:val="baseline"/>
          <w:lang w:val="en-US"/>
        </w:rPr>
        <w:t xml:space="preserve">Mt </w:t>
      </w:r>
      <w:r w:rsidR="00AA7516">
        <w:rPr>
          <w:b/>
          <w:bCs/>
          <w:sz w:val="24"/>
          <w:szCs w:val="24"/>
          <w:vertAlign w:val="baseline"/>
          <w:lang w:val="en-US"/>
        </w:rPr>
        <w:t>5,17-19</w:t>
      </w:r>
      <w:r w:rsidRPr="00AA7516">
        <w:rPr>
          <w:b/>
          <w:bCs/>
          <w:sz w:val="24"/>
          <w:szCs w:val="24"/>
          <w:vertAlign w:val="baseline"/>
          <w:lang w:val="en-US"/>
        </w:rPr>
        <w:t>;</w:t>
      </w:r>
    </w:p>
    <w:p w:rsidR="00F55B7C" w:rsidRPr="00AA7516" w:rsidRDefault="00F55B7C" w:rsidP="00F55B7C">
      <w:pPr>
        <w:spacing w:before="0" w:after="0"/>
        <w:ind w:firstLine="0"/>
        <w:rPr>
          <w:sz w:val="30"/>
          <w:szCs w:val="30"/>
          <w:vertAlign w:val="baseline"/>
          <w:lang w:val="en-US"/>
        </w:rPr>
      </w:pPr>
    </w:p>
    <w:p w:rsidR="00AA7516" w:rsidRPr="00AA7516" w:rsidRDefault="00AA7516" w:rsidP="00AA7516">
      <w:pPr>
        <w:spacing w:before="0" w:after="0"/>
        <w:ind w:firstLine="0"/>
        <w:rPr>
          <w:i/>
          <w:iCs/>
          <w:sz w:val="30"/>
          <w:szCs w:val="30"/>
          <w:vertAlign w:val="baseline"/>
        </w:rPr>
      </w:pPr>
      <w:r w:rsidRPr="00AA7516">
        <w:rPr>
          <w:i/>
          <w:iCs/>
          <w:sz w:val="30"/>
          <w:szCs w:val="30"/>
          <w:vertAlign w:val="baseline"/>
        </w:rPr>
        <w:t>“Ma bada a te e guardati bene dal dimenticare le cose che i tuoi occhi hanno visto, non ti sfuggano dal cuore per tutto il tempo della tua vita”</w:t>
      </w:r>
    </w:p>
    <w:p w:rsidR="00AA7516" w:rsidRPr="00AA7516" w:rsidRDefault="00AA7516" w:rsidP="00AA7516">
      <w:pPr>
        <w:spacing w:before="0" w:after="0"/>
        <w:ind w:firstLine="0"/>
        <w:rPr>
          <w:i/>
          <w:iCs/>
          <w:sz w:val="30"/>
          <w:szCs w:val="30"/>
          <w:vertAlign w:val="baseline"/>
        </w:rPr>
      </w:pPr>
      <w:r w:rsidRPr="00AA7516">
        <w:rPr>
          <w:i/>
          <w:iCs/>
          <w:sz w:val="30"/>
          <w:szCs w:val="30"/>
          <w:vertAlign w:val="baseline"/>
        </w:rPr>
        <w:t>(</w:t>
      </w:r>
      <w:proofErr w:type="spellStart"/>
      <w:r w:rsidRPr="00AA7516">
        <w:rPr>
          <w:i/>
          <w:iCs/>
          <w:sz w:val="30"/>
          <w:szCs w:val="30"/>
          <w:vertAlign w:val="baseline"/>
        </w:rPr>
        <w:t>Dt</w:t>
      </w:r>
      <w:proofErr w:type="spellEnd"/>
      <w:r w:rsidRPr="00AA7516">
        <w:rPr>
          <w:i/>
          <w:iCs/>
          <w:sz w:val="30"/>
          <w:szCs w:val="30"/>
          <w:vertAlign w:val="baseline"/>
        </w:rPr>
        <w:t xml:space="preserve"> 4,9)</w:t>
      </w:r>
    </w:p>
    <w:p w:rsidR="00AA7516" w:rsidRPr="00AA7516" w:rsidRDefault="00AA7516" w:rsidP="00AA7516">
      <w:pPr>
        <w:spacing w:before="0" w:after="0"/>
        <w:ind w:firstLine="0"/>
        <w:rPr>
          <w:sz w:val="30"/>
          <w:szCs w:val="30"/>
          <w:vertAlign w:val="baseline"/>
        </w:rPr>
      </w:pPr>
    </w:p>
    <w:p w:rsidR="00AA7516" w:rsidRPr="00AA7516" w:rsidRDefault="00AA7516" w:rsidP="00AA7516">
      <w:pPr>
        <w:spacing w:before="0" w:after="0"/>
        <w:ind w:firstLine="0"/>
        <w:rPr>
          <w:i/>
          <w:iCs/>
          <w:sz w:val="30"/>
          <w:szCs w:val="30"/>
          <w:vertAlign w:val="baseline"/>
        </w:rPr>
      </w:pPr>
      <w:r w:rsidRPr="00AA7516">
        <w:rPr>
          <w:i/>
          <w:iCs/>
          <w:sz w:val="30"/>
          <w:szCs w:val="30"/>
          <w:vertAlign w:val="baseline"/>
        </w:rPr>
        <w:t>“Chi dunque trasgredirà uno solo di questi minimi precetti e insegnerà agli altri a fare altrettanto, sarà considerato minimo nel regno dei cieli”</w:t>
      </w:r>
    </w:p>
    <w:p w:rsidR="00AA7516" w:rsidRPr="00AA7516" w:rsidRDefault="00AA7516" w:rsidP="00AA7516">
      <w:pPr>
        <w:spacing w:before="0" w:after="0"/>
        <w:ind w:firstLine="0"/>
        <w:rPr>
          <w:i/>
          <w:iCs/>
          <w:sz w:val="30"/>
          <w:szCs w:val="30"/>
          <w:vertAlign w:val="baseline"/>
        </w:rPr>
      </w:pPr>
      <w:r w:rsidRPr="00AA7516">
        <w:rPr>
          <w:i/>
          <w:iCs/>
          <w:sz w:val="30"/>
          <w:szCs w:val="30"/>
          <w:vertAlign w:val="baseline"/>
        </w:rPr>
        <w:t>(M7 5,19)</w:t>
      </w:r>
    </w:p>
    <w:p w:rsidR="00AA7516" w:rsidRPr="00AA7516" w:rsidRDefault="00AA7516" w:rsidP="00AA7516">
      <w:pPr>
        <w:spacing w:before="0" w:after="0"/>
        <w:ind w:firstLine="0"/>
        <w:rPr>
          <w:sz w:val="30"/>
          <w:szCs w:val="30"/>
          <w:vertAlign w:val="baseline"/>
        </w:rPr>
      </w:pPr>
    </w:p>
    <w:p w:rsidR="00AA7516" w:rsidRPr="00AA7516" w:rsidRDefault="00AA7516" w:rsidP="00AA7516">
      <w:pPr>
        <w:spacing w:before="0" w:after="0"/>
        <w:ind w:firstLine="0"/>
        <w:rPr>
          <w:sz w:val="30"/>
          <w:szCs w:val="30"/>
          <w:vertAlign w:val="baseline"/>
        </w:rPr>
      </w:pPr>
      <w:r w:rsidRPr="00AA7516">
        <w:rPr>
          <w:sz w:val="30"/>
          <w:szCs w:val="30"/>
          <w:vertAlign w:val="baseline"/>
        </w:rPr>
        <w:t>Le cose che i nostri occhi hanno visto; le cose che i nostri occhi desiderano vedere…</w:t>
      </w:r>
    </w:p>
    <w:p w:rsidR="00AA7516" w:rsidRPr="00AA7516" w:rsidRDefault="00AA7516" w:rsidP="00AA7516">
      <w:pPr>
        <w:spacing w:before="0" w:after="0"/>
        <w:ind w:firstLine="0"/>
        <w:rPr>
          <w:sz w:val="30"/>
          <w:szCs w:val="30"/>
          <w:vertAlign w:val="baseline"/>
        </w:rPr>
      </w:pPr>
      <w:r w:rsidRPr="00AA7516">
        <w:rPr>
          <w:sz w:val="30"/>
          <w:szCs w:val="30"/>
          <w:vertAlign w:val="baseline"/>
        </w:rPr>
        <w:t>I minimi precetti da non disprezzare, non trascurare, da osservare e valorizzare…</w:t>
      </w:r>
    </w:p>
    <w:p w:rsidR="00AA7516" w:rsidRPr="00AA7516" w:rsidRDefault="00AA7516" w:rsidP="00AA7516">
      <w:pPr>
        <w:spacing w:before="0" w:after="0"/>
        <w:ind w:firstLine="0"/>
        <w:rPr>
          <w:sz w:val="30"/>
          <w:szCs w:val="30"/>
          <w:vertAlign w:val="baseline"/>
        </w:rPr>
      </w:pPr>
    </w:p>
    <w:p w:rsidR="00AA7516" w:rsidRPr="00AA7516" w:rsidRDefault="00AA7516" w:rsidP="00AA7516">
      <w:pPr>
        <w:spacing w:before="0" w:after="0"/>
        <w:ind w:firstLine="0"/>
        <w:rPr>
          <w:sz w:val="30"/>
          <w:szCs w:val="30"/>
          <w:vertAlign w:val="baseline"/>
        </w:rPr>
      </w:pPr>
      <w:r w:rsidRPr="00AA7516">
        <w:rPr>
          <w:sz w:val="30"/>
          <w:szCs w:val="30"/>
          <w:vertAlign w:val="baseline"/>
        </w:rPr>
        <w:t>Cosa si vede in un ospedale? Sofferenza, fatica, solitudine, disperazione…</w:t>
      </w:r>
    </w:p>
    <w:p w:rsidR="00AA7516" w:rsidRPr="00AA7516" w:rsidRDefault="00AA7516" w:rsidP="00AA7516">
      <w:pPr>
        <w:spacing w:before="0" w:after="0"/>
        <w:ind w:firstLine="0"/>
        <w:rPr>
          <w:sz w:val="30"/>
          <w:szCs w:val="30"/>
          <w:vertAlign w:val="baseline"/>
        </w:rPr>
      </w:pPr>
      <w:r w:rsidRPr="00AA7516">
        <w:rPr>
          <w:sz w:val="30"/>
          <w:szCs w:val="30"/>
          <w:vertAlign w:val="baseline"/>
        </w:rPr>
        <w:t>Cosa si desidera vedere? Competenza, guarigione, compagnia, speranza…</w:t>
      </w:r>
    </w:p>
    <w:p w:rsidR="00AA7516" w:rsidRPr="00AA7516" w:rsidRDefault="00AA7516" w:rsidP="00AA7516">
      <w:pPr>
        <w:spacing w:before="0" w:after="0"/>
        <w:ind w:firstLine="0"/>
        <w:rPr>
          <w:sz w:val="30"/>
          <w:szCs w:val="30"/>
          <w:vertAlign w:val="baseline"/>
        </w:rPr>
      </w:pPr>
    </w:p>
    <w:p w:rsidR="00AA7516" w:rsidRPr="00AA7516" w:rsidRDefault="00AA7516" w:rsidP="00AA7516">
      <w:pPr>
        <w:spacing w:before="0" w:after="0"/>
        <w:ind w:firstLine="0"/>
        <w:rPr>
          <w:sz w:val="30"/>
          <w:szCs w:val="30"/>
          <w:vertAlign w:val="baseline"/>
        </w:rPr>
      </w:pPr>
      <w:r w:rsidRPr="00AA7516">
        <w:rPr>
          <w:sz w:val="30"/>
          <w:szCs w:val="30"/>
          <w:vertAlign w:val="baseline"/>
        </w:rPr>
        <w:t>Cosa desiderano vedere i medici e gli infermieri e tutto il personale? Un contesto di lavoro (che poi è il loro contesto di missione!) che conservi e non sfinisca le loro energie fisiche, psiche e spirituali; che valorizzi adeguatamente le loro competenze e il loro lavoro, che li aiuti a sostenere il peso di un’attività che non di rado è interessata da tensione, incomprensione e fatica oltre misura.</w:t>
      </w:r>
    </w:p>
    <w:p w:rsidR="00AA7516" w:rsidRPr="00AA7516" w:rsidRDefault="00AA7516" w:rsidP="00AA7516">
      <w:pPr>
        <w:spacing w:before="0" w:after="0"/>
        <w:ind w:firstLine="0"/>
        <w:rPr>
          <w:sz w:val="30"/>
          <w:szCs w:val="30"/>
          <w:vertAlign w:val="baseline"/>
        </w:rPr>
      </w:pPr>
    </w:p>
    <w:p w:rsidR="00AA7516" w:rsidRPr="00AA7516" w:rsidRDefault="00AA7516" w:rsidP="00AA7516">
      <w:pPr>
        <w:spacing w:before="0" w:after="0"/>
        <w:ind w:firstLine="0"/>
        <w:rPr>
          <w:sz w:val="30"/>
          <w:szCs w:val="30"/>
          <w:vertAlign w:val="baseline"/>
        </w:rPr>
      </w:pPr>
      <w:r w:rsidRPr="00AA7516">
        <w:rPr>
          <w:sz w:val="30"/>
          <w:szCs w:val="30"/>
          <w:vertAlign w:val="baseline"/>
        </w:rPr>
        <w:t xml:space="preserve">Gli occhi dei pazienti e dei familiari cosa desidererebbero vedere? Anzitutto, di essere considerati persone, prima che malati; però, sì, persone che desiderano guarire, anche se sanno che non sempre ciò è possibile (a volte sarà possibile, altre volte no, ma ogni persona ha diritto sempre ad essere riconosciuta e trattata come persona, con rispetto, comprensione, empatia). Desidererebbero vedere che </w:t>
      </w:r>
      <w:r w:rsidRPr="00AA7516">
        <w:rPr>
          <w:sz w:val="30"/>
          <w:szCs w:val="30"/>
          <w:vertAlign w:val="baseline"/>
        </w:rPr>
        <w:lastRenderedPageBreak/>
        <w:t>l’ambiente ospedaliero e sanitario in genere, pur essendo un’azienda, non può perdere mai la fisionomia di un luogo amico, vicino, interessato alla loro salute e alla loro storia di vita. Non credo che ciò sia pura utopia. Lo è solo fino a quando non si avvera! E l’avveramento dipende da noi tutti!</w:t>
      </w:r>
    </w:p>
    <w:p w:rsidR="00AA7516" w:rsidRPr="00AA7516" w:rsidRDefault="00AA7516" w:rsidP="00AA7516">
      <w:pPr>
        <w:spacing w:before="0" w:after="0"/>
        <w:ind w:firstLine="0"/>
        <w:rPr>
          <w:sz w:val="30"/>
          <w:szCs w:val="30"/>
          <w:vertAlign w:val="baseline"/>
        </w:rPr>
      </w:pPr>
    </w:p>
    <w:p w:rsidR="00AA7516" w:rsidRPr="00AA7516" w:rsidRDefault="00AA7516" w:rsidP="00AA7516">
      <w:pPr>
        <w:spacing w:before="0" w:after="0"/>
        <w:ind w:firstLine="0"/>
        <w:rPr>
          <w:sz w:val="30"/>
          <w:szCs w:val="30"/>
          <w:vertAlign w:val="baseline"/>
        </w:rPr>
      </w:pPr>
      <w:r w:rsidRPr="00AA7516">
        <w:rPr>
          <w:sz w:val="30"/>
          <w:szCs w:val="30"/>
          <w:vertAlign w:val="baseline"/>
        </w:rPr>
        <w:t xml:space="preserve">Ancora, le persone ammalate e i loro familiari (ma in effetti tutti, ognuno di noi) desiderano vedere che i medici e i paramedici non vanno ciascuno sulla propria strada, ma che operino in un contesto di rete, di confronto, che assicuri il giusto approfondimento, il giusto approccio (multidisciplinare) alle diverse questioni cliniche e ad ogni intervento che si reputi necessario. </w:t>
      </w:r>
    </w:p>
    <w:p w:rsidR="00AA7516" w:rsidRPr="00AA7516" w:rsidRDefault="00AA7516" w:rsidP="00AA7516">
      <w:pPr>
        <w:spacing w:before="0" w:after="0"/>
        <w:ind w:firstLine="0"/>
        <w:rPr>
          <w:sz w:val="30"/>
          <w:szCs w:val="30"/>
          <w:vertAlign w:val="baseline"/>
        </w:rPr>
      </w:pPr>
    </w:p>
    <w:p w:rsidR="00AA7516" w:rsidRPr="00AA7516" w:rsidRDefault="00AA7516" w:rsidP="00AA7516">
      <w:pPr>
        <w:spacing w:before="0" w:after="0"/>
        <w:ind w:firstLine="0"/>
        <w:rPr>
          <w:sz w:val="30"/>
          <w:szCs w:val="30"/>
          <w:vertAlign w:val="baseline"/>
        </w:rPr>
      </w:pPr>
      <w:r w:rsidRPr="00AA7516">
        <w:rPr>
          <w:sz w:val="30"/>
          <w:szCs w:val="30"/>
          <w:vertAlign w:val="baseline"/>
        </w:rPr>
        <w:t>Infine, i familiari desiderano vedere che non si trovano in un ambiente che li considera un peso ed un intralcio al lavoro, mentre, in realtà, in un’ottica diversa possono divenire una risorsa alla gestione e all’esercizio della cura.</w:t>
      </w:r>
    </w:p>
    <w:p w:rsidR="00AA7516" w:rsidRPr="00AA7516" w:rsidRDefault="00AA7516" w:rsidP="00AA7516">
      <w:pPr>
        <w:spacing w:before="0" w:after="0"/>
        <w:ind w:firstLine="0"/>
        <w:rPr>
          <w:sz w:val="30"/>
          <w:szCs w:val="30"/>
          <w:vertAlign w:val="baseline"/>
        </w:rPr>
      </w:pPr>
    </w:p>
    <w:p w:rsidR="00AA7516" w:rsidRPr="00AA7516" w:rsidRDefault="00AA7516" w:rsidP="00AA7516">
      <w:pPr>
        <w:spacing w:before="0" w:after="0"/>
        <w:ind w:firstLine="0"/>
        <w:rPr>
          <w:sz w:val="30"/>
          <w:szCs w:val="30"/>
          <w:vertAlign w:val="baseline"/>
        </w:rPr>
      </w:pPr>
      <w:r w:rsidRPr="00AA7516">
        <w:rPr>
          <w:sz w:val="30"/>
          <w:szCs w:val="30"/>
          <w:vertAlign w:val="baseline"/>
        </w:rPr>
        <w:t>Gli occhi di tutti, poi, gradirebbero vedere una struttura che non perda mai consapevolezza del grande significato terapeutico della bellezza e dell’efficienza. I responsabili delle strutture sanitarie siano costantemente impegnati ad assicurare competenza e disponibilità del personale, ma anche efficienza degli strumenti e dei servizi, bellezza dei luoghi. Tutto ciò, nell’insieme, diviene vera e propria ‘cura’, per tutti (non solo per i cosiddetti pazienti, ma anche per quelli che stanno bene in salute, perché tutti abbiamo sempre bisogno di sperimentare la bellezza e che tutto funzioni secondo le necessità).</w:t>
      </w:r>
    </w:p>
    <w:p w:rsidR="00AA7516" w:rsidRPr="00AA7516" w:rsidRDefault="00AA7516" w:rsidP="00AA7516">
      <w:pPr>
        <w:spacing w:before="0" w:after="0"/>
        <w:ind w:firstLine="0"/>
        <w:rPr>
          <w:sz w:val="30"/>
          <w:szCs w:val="30"/>
          <w:vertAlign w:val="baseline"/>
        </w:rPr>
      </w:pPr>
    </w:p>
    <w:p w:rsidR="00AA7516" w:rsidRPr="00AA7516" w:rsidRDefault="00AA7516" w:rsidP="00AA7516">
      <w:pPr>
        <w:spacing w:before="0" w:after="0"/>
        <w:ind w:firstLine="0"/>
        <w:rPr>
          <w:sz w:val="30"/>
          <w:szCs w:val="30"/>
          <w:vertAlign w:val="baseline"/>
        </w:rPr>
      </w:pPr>
      <w:r w:rsidRPr="00AA7516">
        <w:rPr>
          <w:sz w:val="30"/>
          <w:szCs w:val="30"/>
          <w:vertAlign w:val="baseline"/>
        </w:rPr>
        <w:t>Cosa fare per consentire agli occhi della gente, ai nostri occhi di vedere ciò? Osservare scrupolosamente e costantemente i ‘precetti minimi’.</w:t>
      </w:r>
    </w:p>
    <w:p w:rsidR="00AA7516" w:rsidRPr="00AA7516" w:rsidRDefault="00AA7516" w:rsidP="00AA7516">
      <w:pPr>
        <w:spacing w:before="0" w:after="0"/>
        <w:ind w:firstLine="0"/>
        <w:rPr>
          <w:sz w:val="30"/>
          <w:szCs w:val="30"/>
          <w:vertAlign w:val="baseline"/>
        </w:rPr>
      </w:pPr>
      <w:r w:rsidRPr="00AA7516">
        <w:rPr>
          <w:sz w:val="30"/>
          <w:szCs w:val="30"/>
          <w:vertAlign w:val="baseline"/>
        </w:rPr>
        <w:t>Al centro la persona, non altro. Prima la persona, non altro. Sullo sfondo la persona, non altro.</w:t>
      </w:r>
    </w:p>
    <w:p w:rsidR="00AA7516" w:rsidRPr="00AA7516" w:rsidRDefault="00AA7516" w:rsidP="00AA7516">
      <w:pPr>
        <w:spacing w:before="0" w:after="0"/>
        <w:ind w:firstLine="0"/>
        <w:rPr>
          <w:sz w:val="30"/>
          <w:szCs w:val="30"/>
          <w:vertAlign w:val="baseline"/>
        </w:rPr>
      </w:pPr>
      <w:r w:rsidRPr="00AA7516">
        <w:rPr>
          <w:sz w:val="30"/>
          <w:szCs w:val="30"/>
          <w:vertAlign w:val="baseline"/>
        </w:rPr>
        <w:t xml:space="preserve">Come? Etica dell’altruismo. Etica, non carità. Etica, cioè deontologia professionale, dovere professionale (puntualità nel servizio, ascolto, dialogo e attenzione alle richieste o ai bisogni inespressi, ma percepiti, </w:t>
      </w:r>
      <w:proofErr w:type="gramStart"/>
      <w:r w:rsidRPr="00AA7516">
        <w:rPr>
          <w:sz w:val="30"/>
          <w:szCs w:val="30"/>
          <w:vertAlign w:val="baseline"/>
        </w:rPr>
        <w:t>delicatezza,…</w:t>
      </w:r>
      <w:proofErr w:type="gramEnd"/>
      <w:r w:rsidRPr="00AA7516">
        <w:rPr>
          <w:sz w:val="30"/>
          <w:szCs w:val="30"/>
          <w:vertAlign w:val="baseline"/>
        </w:rPr>
        <w:t xml:space="preserve"> ma anche concentrazione, osservazione, studio, discernimento, confronto circa gli interventi, le diagnosi, le terapie).</w:t>
      </w:r>
    </w:p>
    <w:p w:rsidR="00AA7516" w:rsidRPr="00AA7516" w:rsidRDefault="00AA7516" w:rsidP="00AA7516">
      <w:pPr>
        <w:spacing w:before="0" w:after="0"/>
        <w:ind w:firstLine="0"/>
        <w:rPr>
          <w:sz w:val="30"/>
          <w:szCs w:val="30"/>
          <w:vertAlign w:val="baseline"/>
        </w:rPr>
      </w:pPr>
      <w:r w:rsidRPr="00AA7516">
        <w:rPr>
          <w:sz w:val="30"/>
          <w:szCs w:val="30"/>
          <w:vertAlign w:val="baseline"/>
        </w:rPr>
        <w:t>Però, certo, non è scandaloso se invochiamo l’esercizio di qualità umane: sensibilità, simpatia, empatia.</w:t>
      </w:r>
    </w:p>
    <w:p w:rsidR="00AA7516" w:rsidRPr="00AA7516" w:rsidRDefault="00AA7516" w:rsidP="00AA7516">
      <w:pPr>
        <w:spacing w:before="0" w:after="0"/>
        <w:ind w:firstLine="0"/>
        <w:rPr>
          <w:sz w:val="30"/>
          <w:szCs w:val="30"/>
          <w:vertAlign w:val="baseline"/>
        </w:rPr>
      </w:pPr>
    </w:p>
    <w:p w:rsidR="00AA7516" w:rsidRPr="00AA7516" w:rsidRDefault="00AA7516" w:rsidP="00AA7516">
      <w:pPr>
        <w:spacing w:before="0" w:after="0"/>
        <w:ind w:firstLine="0"/>
        <w:rPr>
          <w:sz w:val="30"/>
          <w:szCs w:val="30"/>
          <w:vertAlign w:val="baseline"/>
        </w:rPr>
      </w:pPr>
      <w:r w:rsidRPr="00AA7516">
        <w:rPr>
          <w:sz w:val="30"/>
          <w:szCs w:val="30"/>
          <w:vertAlign w:val="baseline"/>
        </w:rPr>
        <w:t>Racconto l’episodio narrato da Luigina Mortari in una recente sua riflessione, a proposito del vero senso della ‘cura’ di una persona…</w:t>
      </w:r>
    </w:p>
    <w:p w:rsidR="00AA7516" w:rsidRPr="00AA7516" w:rsidRDefault="00AA7516" w:rsidP="00AA7516">
      <w:pPr>
        <w:spacing w:before="0" w:after="0"/>
        <w:ind w:firstLine="0"/>
        <w:rPr>
          <w:sz w:val="30"/>
          <w:szCs w:val="30"/>
          <w:vertAlign w:val="baseline"/>
        </w:rPr>
      </w:pPr>
    </w:p>
    <w:p w:rsidR="006500AB" w:rsidRPr="00AA7516" w:rsidRDefault="00AA7516" w:rsidP="00AA7516">
      <w:pPr>
        <w:spacing w:before="0" w:after="0"/>
        <w:ind w:firstLine="0"/>
        <w:rPr>
          <w:sz w:val="30"/>
          <w:szCs w:val="30"/>
          <w:vertAlign w:val="baseline"/>
        </w:rPr>
      </w:pPr>
      <w:r w:rsidRPr="00AA7516">
        <w:rPr>
          <w:sz w:val="30"/>
          <w:szCs w:val="30"/>
          <w:vertAlign w:val="baseline"/>
        </w:rPr>
        <w:t>In sostanza, prendersi cura (a tutto tondo)! Ecco cosa si spera e si desidera vedere!</w:t>
      </w:r>
    </w:p>
    <w:sectPr w:rsidR="006500AB" w:rsidRPr="00AA7516" w:rsidSect="004D4EC4">
      <w:pgSz w:w="11900" w:h="16840"/>
      <w:pgMar w:top="147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4EC4" w:rsidRDefault="004D4EC4" w:rsidP="003F5AE0">
      <w:pPr>
        <w:spacing w:before="0" w:after="0"/>
      </w:pPr>
      <w:r>
        <w:separator/>
      </w:r>
    </w:p>
  </w:endnote>
  <w:endnote w:type="continuationSeparator" w:id="0">
    <w:p w:rsidR="004D4EC4" w:rsidRDefault="004D4EC4" w:rsidP="003F5A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4EC4" w:rsidRDefault="004D4EC4" w:rsidP="003F5AE0">
      <w:pPr>
        <w:spacing w:before="0" w:after="0"/>
      </w:pPr>
      <w:r>
        <w:separator/>
      </w:r>
    </w:p>
  </w:footnote>
  <w:footnote w:type="continuationSeparator" w:id="0">
    <w:p w:rsidR="004D4EC4" w:rsidRDefault="004D4EC4" w:rsidP="003F5AE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bookFoldPrintingSheets w:val="-4"/>
  <w:drawingGridHorizontalSpacing w:val="5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D6"/>
    <w:rsid w:val="00162ACA"/>
    <w:rsid w:val="002C038C"/>
    <w:rsid w:val="003F5AE0"/>
    <w:rsid w:val="004D4EC4"/>
    <w:rsid w:val="006500AB"/>
    <w:rsid w:val="00684D71"/>
    <w:rsid w:val="00703CD3"/>
    <w:rsid w:val="009A21B1"/>
    <w:rsid w:val="009E6CFD"/>
    <w:rsid w:val="00AA7516"/>
    <w:rsid w:val="00AE7350"/>
    <w:rsid w:val="00B2012B"/>
    <w:rsid w:val="00BE54FA"/>
    <w:rsid w:val="00CF4677"/>
    <w:rsid w:val="00D2380A"/>
    <w:rsid w:val="00F55B7C"/>
    <w:rsid w:val="00FB5FC4"/>
    <w:rsid w:val="00FD2ED6"/>
    <w:rsid w:val="00FF5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01D1"/>
  <w15:chartTrackingRefBased/>
  <w15:docId w15:val="{58EAD8A5-9765-734A-ADF0-44D214D2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16"/>
        <w:szCs w:val="28"/>
        <w:vertAlign w:val="superscript"/>
        <w:lang w:val="it-IT" w:eastAsia="en-US" w:bidi="ar-SA"/>
        <w14:ligatures w14:val="standardContextual"/>
      </w:rPr>
    </w:rPrDefault>
    <w:pPrDefault>
      <w:pPr>
        <w:spacing w:before="120"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F5AE0"/>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5AE0"/>
    <w:rPr>
      <w:sz w:val="20"/>
      <w:szCs w:val="20"/>
    </w:rPr>
  </w:style>
  <w:style w:type="character" w:styleId="Rimandonotaapidipagina">
    <w:name w:val="footnote reference"/>
    <w:basedOn w:val="Carpredefinitoparagrafo"/>
    <w:uiPriority w:val="99"/>
    <w:semiHidden/>
    <w:unhideWhenUsed/>
    <w:rsid w:val="003F5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514C-7383-EF44-A665-00B92760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618</Words>
  <Characters>3524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piccininni</dc:creator>
  <cp:keywords/>
  <dc:description/>
  <cp:lastModifiedBy>filippo piccininni</cp:lastModifiedBy>
  <cp:revision>5</cp:revision>
  <cp:lastPrinted>2024-03-05T14:52:00Z</cp:lastPrinted>
  <dcterms:created xsi:type="dcterms:W3CDTF">2024-02-14T17:12:00Z</dcterms:created>
  <dcterms:modified xsi:type="dcterms:W3CDTF">2024-03-05T14:52:00Z</dcterms:modified>
</cp:coreProperties>
</file>